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51" w:rsidRDefault="00A40251"/>
    <w:p w:rsidR="00A40251" w:rsidRDefault="00A40251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E363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2F0B2C" w:rsidRDefault="002F0B2C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 w:rsidR="00E3638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E36386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Федерального казначейства по г. Москве, ИНН 7725074789, КПП 772501001, ОГРН 1027739568471</w:t>
            </w:r>
            <w:r w:rsidR="00EA7587">
              <w:rPr>
                <w:rFonts w:ascii="Times New Roman" w:hAnsi="Times New Roman" w:cs="Times New Roman"/>
                <w:sz w:val="24"/>
                <w:szCs w:val="24"/>
              </w:rPr>
              <w:t>(данные вашей организации)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0261E3" w:rsidRPr="00D84D2A" w:rsidRDefault="007D1FC8" w:rsidP="007D1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1FC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F5031A">
              <w:rPr>
                <w:rFonts w:ascii="Times New Roman" w:hAnsi="Times New Roman" w:cs="Times New Roman"/>
                <w:sz w:val="24"/>
                <w:szCs w:val="24"/>
              </w:rPr>
              <w:t>://budget.gov.ru-Раздел «Бюджет</w:t>
            </w:r>
            <w:bookmarkStart w:id="0" w:name="_GoBack"/>
            <w:bookmarkEnd w:id="0"/>
            <w:r w:rsidRPr="007D1FC8">
              <w:rPr>
                <w:rFonts w:ascii="Times New Roman" w:hAnsi="Times New Roman" w:cs="Times New Roman"/>
                <w:sz w:val="24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EA7587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Необязательное поле для заполнения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F52FEE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0261E3" w:rsidRPr="00E36386" w:rsidRDefault="00E51237" w:rsidP="00E36386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D84D2A" w:rsidRDefault="00E51237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D84D2A" w:rsidRDefault="00E51237" w:rsidP="00E36386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="00E36386"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36386"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E36386" w:rsidRPr="00D84D2A" w:rsidTr="0022171B">
        <w:tc>
          <w:tcPr>
            <w:tcW w:w="10207" w:type="dxa"/>
            <w:gridSpan w:val="4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181A13" w:rsidRPr="00D84D2A" w:rsidTr="00181A13">
        <w:tc>
          <w:tcPr>
            <w:tcW w:w="10207" w:type="dxa"/>
            <w:gridSpan w:val="4"/>
            <w:shd w:val="clear" w:color="auto" w:fill="F2F2F2" w:themeFill="background1" w:themeFillShade="F2"/>
          </w:tcPr>
          <w:p w:rsidR="00181A13" w:rsidRPr="00D84D2A" w:rsidRDefault="00181A13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A13">
              <w:rPr>
                <w:rFonts w:ascii="Times New Roman" w:hAnsi="Times New Roman" w:cs="Times New Roman"/>
                <w:b/>
                <w:sz w:val="24"/>
                <w:szCs w:val="24"/>
              </w:rPr>
              <w:t>Подсистема ведения нормативной справочной информации</w:t>
            </w:r>
          </w:p>
        </w:tc>
      </w:tr>
      <w:tr w:rsidR="00E36386" w:rsidRPr="00D84D2A" w:rsidTr="00181A1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E36386" w:rsidRPr="00A63C71" w:rsidRDefault="00E36386" w:rsidP="0022171B">
            <w:pPr>
              <w:tabs>
                <w:tab w:val="left" w:pos="3810"/>
                <w:tab w:val="center" w:pos="5041"/>
              </w:tabs>
              <w:spacing w:after="12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="001C38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НСИ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A63C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 специализации:</w:t>
            </w:r>
          </w:p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Открытие (переоформление, закрытие) лицевых счетов</w:t>
            </w:r>
          </w:p>
        </w:tc>
      </w:tr>
      <w:tr w:rsidR="00E36386" w:rsidRPr="00D84D2A" w:rsidTr="0022171B">
        <w:trPr>
          <w:trHeight w:val="283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2A68A2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E36386" w:rsidRPr="00D84D2A" w:rsidTr="00181A13">
        <w:trPr>
          <w:trHeight w:val="340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:rsidR="00E36386" w:rsidRPr="006945A3" w:rsidRDefault="001C389B" w:rsidP="0022171B">
            <w:pPr>
              <w:tabs>
                <w:tab w:val="left" w:pos="3810"/>
                <w:tab w:val="center" w:pos="5041"/>
              </w:tabs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НСИ </w:t>
            </w:r>
            <w:r w:rsidR="00E36386" w:rsidRPr="006945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Централизованное ведение и распространение нормативно-справочной информации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F03C3C" w:rsidRDefault="00F03C3C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</w:tbl>
    <w:p w:rsidR="00E36386" w:rsidRPr="002373B9" w:rsidRDefault="00E36386" w:rsidP="00E36386"/>
    <w:p w:rsidR="00E36386" w:rsidRPr="002373B9" w:rsidRDefault="00E36386" w:rsidP="00E36386">
      <w:pPr>
        <w:spacing w:after="200" w:line="276" w:lineRule="auto"/>
      </w:pPr>
      <w:r w:rsidRPr="002373B9">
        <w:br w:type="page"/>
      </w: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E36386" w:rsidRPr="00D84D2A" w:rsidTr="00181A13">
        <w:trPr>
          <w:trHeight w:val="340"/>
        </w:trPr>
        <w:tc>
          <w:tcPr>
            <w:tcW w:w="10207" w:type="dxa"/>
            <w:gridSpan w:val="4"/>
            <w:shd w:val="clear" w:color="auto" w:fill="D9D9D9" w:themeFill="background1" w:themeFillShade="D9"/>
          </w:tcPr>
          <w:p w:rsidR="00E36386" w:rsidRPr="00A63C71" w:rsidRDefault="001C389B" w:rsidP="0022171B">
            <w:pPr>
              <w:pStyle w:val="ConsPlusNormal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lastRenderedPageBreak/>
              <w:t xml:space="preserve">НСИ </w:t>
            </w:r>
            <w:r w:rsidR="00E36386"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Сотрудник ФК/ТОФК/ЦОКР:</w:t>
            </w:r>
          </w:p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Формирование и ведения реестра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</w:tbl>
    <w:p w:rsidR="00E36386" w:rsidRDefault="00E36386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E36386" w:rsidRPr="00D84D2A" w:rsidTr="0022171B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A7587" w:rsidP="00221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E36386" w:rsidRPr="00D84D2A" w:rsidTr="0022171B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E36386" w:rsidRPr="00D84D2A" w:rsidTr="0022171B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A7587" w:rsidP="00221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E36386" w:rsidRPr="00D84D2A" w:rsidTr="0022171B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E36386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36386" w:rsidRPr="000261E3" w:rsidRDefault="00E36386" w:rsidP="00E36386"/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/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Pr="000261E3" w:rsidRDefault="00A40251" w:rsidP="00A40251"/>
    <w:p w:rsidR="00A40251" w:rsidRPr="000261E3" w:rsidRDefault="00A40251" w:rsidP="00A40251"/>
    <w:p w:rsidR="00384A81" w:rsidRPr="000261E3" w:rsidRDefault="00384A81" w:rsidP="008B15C6"/>
    <w:sectPr w:rsidR="00384A81" w:rsidRPr="000261E3" w:rsidSect="00022D69">
      <w:headerReference w:type="default" r:id="rId9"/>
      <w:headerReference w:type="first" r:id="rId10"/>
      <w:pgSz w:w="11906" w:h="16838"/>
      <w:pgMar w:top="45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8E" w:rsidRDefault="00F8598E">
      <w:r>
        <w:separator/>
      </w:r>
    </w:p>
  </w:endnote>
  <w:endnote w:type="continuationSeparator" w:id="0">
    <w:p w:rsidR="00F8598E" w:rsidRDefault="00F8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8E" w:rsidRDefault="00F8598E">
      <w:r>
        <w:separator/>
      </w:r>
    </w:p>
  </w:footnote>
  <w:footnote w:type="continuationSeparator" w:id="0">
    <w:p w:rsidR="00F8598E" w:rsidRDefault="00F85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92" w:rsidRDefault="00736C92" w:rsidP="00736C92">
    <w:pPr>
      <w:pStyle w:val="ConsPlusNormal"/>
      <w:spacing w:line="276" w:lineRule="auto"/>
      <w:ind w:left="4962"/>
      <w:jc w:val="center"/>
      <w:rPr>
        <w:rFonts w:ascii="Times New Roman" w:hAnsi="Times New Roman" w:cs="Times New Roman"/>
        <w:sz w:val="28"/>
        <w:szCs w:val="28"/>
        <w:lang w:eastAsia="en-US"/>
      </w:rPr>
    </w:pPr>
    <w:r>
      <w:rPr>
        <w:rFonts w:ascii="Times New Roman" w:hAnsi="Times New Roman" w:cs="Times New Roman"/>
        <w:sz w:val="28"/>
        <w:szCs w:val="28"/>
        <w:lang w:eastAsia="en-US"/>
      </w:rPr>
      <w:t xml:space="preserve"> </w:t>
    </w:r>
  </w:p>
  <w:p w:rsidR="00736C92" w:rsidRDefault="00736C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D69" w:rsidRDefault="00EA7587" w:rsidP="00EA7587">
    <w:pPr>
      <w:pStyle w:val="a3"/>
      <w:ind w:right="-2"/>
    </w:pPr>
    <w:r>
      <w:t>Фирменный бланк организации        Управление Федерального казначейства по Самарской области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2D69"/>
    <w:rsid w:val="000261E3"/>
    <w:rsid w:val="0005720D"/>
    <w:rsid w:val="000A585B"/>
    <w:rsid w:val="000A748F"/>
    <w:rsid w:val="000D60D1"/>
    <w:rsid w:val="00181A13"/>
    <w:rsid w:val="00190BE3"/>
    <w:rsid w:val="00190E7E"/>
    <w:rsid w:val="001B5E21"/>
    <w:rsid w:val="001C389B"/>
    <w:rsid w:val="001D2052"/>
    <w:rsid w:val="001F6D89"/>
    <w:rsid w:val="00282DAB"/>
    <w:rsid w:val="002C5016"/>
    <w:rsid w:val="002F0B2C"/>
    <w:rsid w:val="00301152"/>
    <w:rsid w:val="003309B8"/>
    <w:rsid w:val="00350FDF"/>
    <w:rsid w:val="00364881"/>
    <w:rsid w:val="00384A81"/>
    <w:rsid w:val="003A5EEC"/>
    <w:rsid w:val="00405CC0"/>
    <w:rsid w:val="0045362A"/>
    <w:rsid w:val="00501BA2"/>
    <w:rsid w:val="005170EE"/>
    <w:rsid w:val="00537BE8"/>
    <w:rsid w:val="005A1D21"/>
    <w:rsid w:val="005A62C6"/>
    <w:rsid w:val="005A7D75"/>
    <w:rsid w:val="005F757A"/>
    <w:rsid w:val="0067472A"/>
    <w:rsid w:val="00686010"/>
    <w:rsid w:val="006B68B1"/>
    <w:rsid w:val="006B7AD6"/>
    <w:rsid w:val="006F59C4"/>
    <w:rsid w:val="00711929"/>
    <w:rsid w:val="00715070"/>
    <w:rsid w:val="007251B0"/>
    <w:rsid w:val="00733172"/>
    <w:rsid w:val="00736C92"/>
    <w:rsid w:val="0077405D"/>
    <w:rsid w:val="007D1FC8"/>
    <w:rsid w:val="00801F2A"/>
    <w:rsid w:val="008153A7"/>
    <w:rsid w:val="008219CA"/>
    <w:rsid w:val="00845350"/>
    <w:rsid w:val="008630AD"/>
    <w:rsid w:val="008800FE"/>
    <w:rsid w:val="00892E61"/>
    <w:rsid w:val="008B15C6"/>
    <w:rsid w:val="008C0862"/>
    <w:rsid w:val="008D6B28"/>
    <w:rsid w:val="0097110A"/>
    <w:rsid w:val="009A4277"/>
    <w:rsid w:val="009C2F88"/>
    <w:rsid w:val="00A1450B"/>
    <w:rsid w:val="00A26E1B"/>
    <w:rsid w:val="00A40251"/>
    <w:rsid w:val="00B73786"/>
    <w:rsid w:val="00BE1D38"/>
    <w:rsid w:val="00C4322D"/>
    <w:rsid w:val="00D84D2A"/>
    <w:rsid w:val="00DD1739"/>
    <w:rsid w:val="00DD33B7"/>
    <w:rsid w:val="00E105D9"/>
    <w:rsid w:val="00E36386"/>
    <w:rsid w:val="00E51237"/>
    <w:rsid w:val="00EA2F8A"/>
    <w:rsid w:val="00EA7587"/>
    <w:rsid w:val="00EC7E53"/>
    <w:rsid w:val="00EE713A"/>
    <w:rsid w:val="00F001E2"/>
    <w:rsid w:val="00F03C3C"/>
    <w:rsid w:val="00F228A6"/>
    <w:rsid w:val="00F5031A"/>
    <w:rsid w:val="00F52FEE"/>
    <w:rsid w:val="00F803DD"/>
    <w:rsid w:val="00F8598E"/>
    <w:rsid w:val="00F8600B"/>
    <w:rsid w:val="00F91E30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0D496-C3AD-456D-A4CC-2E133BA1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6</cp:revision>
  <dcterms:created xsi:type="dcterms:W3CDTF">2021-08-11T12:52:00Z</dcterms:created>
  <dcterms:modified xsi:type="dcterms:W3CDTF">2021-08-19T11:16:00Z</dcterms:modified>
</cp:coreProperties>
</file>